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0F3A" w14:textId="263B4B0F" w:rsidR="00FF06EA" w:rsidRPr="000E418B" w:rsidRDefault="000E418B">
      <w:pPr>
        <w:rPr>
          <w:b/>
          <w:bCs/>
        </w:rPr>
      </w:pPr>
      <w:bookmarkStart w:id="0" w:name="_GoBack"/>
      <w:r w:rsidRPr="000E418B">
        <w:rPr>
          <w:b/>
          <w:bCs/>
        </w:rPr>
        <w:t>ETHICAL ISSUES OF MOVING TO BETTER-PAID WORK</w:t>
      </w:r>
    </w:p>
    <w:bookmarkEnd w:id="0"/>
    <w:p w14:paraId="4BBB4F39" w14:textId="6BDB1033" w:rsidR="000E418B" w:rsidRDefault="000E418B"/>
    <w:p w14:paraId="10794AF7" w14:textId="77777777" w:rsidR="000E418B" w:rsidRPr="000E418B" w:rsidRDefault="000E418B" w:rsidP="000E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18B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The taboo of 'selling out' for a better-paying job</w:t>
      </w:r>
      <w:r w:rsidRPr="000E418B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0E418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https://www.bbc.com/worklife/article/20220215-the-taboo-of-selling-out-for-a-better-paying-job</w:t>
        </w:r>
      </w:hyperlink>
    </w:p>
    <w:tbl>
      <w:tblPr>
        <w:tblW w:w="679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17"/>
      </w:tblGrid>
      <w:tr w:rsidR="000E418B" w:rsidRPr="000E418B" w14:paraId="261E3952" w14:textId="77777777" w:rsidTr="000E418B">
        <w:trPr>
          <w:tblCellSpacing w:w="15" w:type="dxa"/>
        </w:trPr>
        <w:tc>
          <w:tcPr>
            <w:tcW w:w="0" w:type="auto"/>
            <w:hideMark/>
          </w:tcPr>
          <w:p w14:paraId="183DB276" w14:textId="72187B6B" w:rsidR="000E418B" w:rsidRPr="000E418B" w:rsidRDefault="000E418B" w:rsidP="000E41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AC0C604" wp14:editId="66CA1870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0081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hideMark/>
          </w:tcPr>
          <w:p w14:paraId="11F40C59" w14:textId="77777777" w:rsidR="000E418B" w:rsidRPr="000E418B" w:rsidRDefault="000E418B" w:rsidP="000E418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0E418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taboo of 'selling out' for a better-paying job - BBC </w:t>
              </w:r>
              <w:proofErr w:type="spellStart"/>
              <w:r w:rsidRPr="000E418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5A8A5DA4" w14:textId="77777777" w:rsidR="000E418B" w:rsidRPr="000E418B" w:rsidRDefault="000E418B" w:rsidP="000E418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0E418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Molly, a US tech worker in her 30s, used to work at a company whose mission she was deeply invested in. “It was part of my identity,” she says. But when the pandemic hit, bringing rolling ...</w:t>
            </w:r>
          </w:p>
          <w:p w14:paraId="093735F9" w14:textId="77777777" w:rsidR="000E418B" w:rsidRPr="000E418B" w:rsidRDefault="000E418B" w:rsidP="000E41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0E418B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4E097434" w14:textId="77777777" w:rsidR="000E418B" w:rsidRDefault="000E418B"/>
    <w:sectPr w:rsidR="000E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8B"/>
    <w:rsid w:val="000E418B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66C4"/>
  <w15:chartTrackingRefBased/>
  <w15:docId w15:val="{107D17E7-5922-45AB-9CDA-34B2E37C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2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653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86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215-the-taboo-of-selling-out-for-a-better-paying-jo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215-the-taboo-of-selling-out-for-a-better-paying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2022-02-17T03:24:00Z</dcterms:created>
  <dcterms:modified xsi:type="dcterms:W3CDTF">2022-02-17T03:25:00Z</dcterms:modified>
</cp:coreProperties>
</file>