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A3" w:rsidRPr="00EC363D" w:rsidRDefault="00EC363D">
      <w:pPr>
        <w:rPr>
          <w:b/>
          <w:bCs/>
        </w:rPr>
      </w:pPr>
      <w:r w:rsidRPr="00EC363D">
        <w:rPr>
          <w:b/>
          <w:bCs/>
        </w:rPr>
        <w:t>NEW APPROACHES TO ENERGY CONSERVATION</w:t>
      </w:r>
    </w:p>
    <w:p w:rsidR="00EC363D" w:rsidRDefault="00EC363D"/>
    <w:p w:rsidR="00EC363D" w:rsidRDefault="00EC363D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BBC News - Mine e-waste, not the Earth, say scientists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https://www.bbc.co.uk/news/science-environment-61350996</w:t>
        </w:r>
      </w:hyperlink>
    </w:p>
    <w:sectPr w:rsidR="00EC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3D"/>
    <w:rsid w:val="002C51A3"/>
    <w:rsid w:val="00EC363D"/>
    <w:rsid w:val="00F40DA1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5F7F"/>
  <w15:chartTrackingRefBased/>
  <w15:docId w15:val="{7FF7A3BE-2679-4B2B-BBEC-011EE73B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news/science-environment-61350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2022-11-23T08:37:00Z</dcterms:created>
  <dcterms:modified xsi:type="dcterms:W3CDTF">2022-11-23T08:37:00Z</dcterms:modified>
</cp:coreProperties>
</file>